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54" w:rsidRDefault="00E905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-47625</wp:posOffset>
                </wp:positionV>
                <wp:extent cx="4910455" cy="9144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851" w:rsidRDefault="00556851" w:rsidP="005568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556851" w:rsidRDefault="00556851" w:rsidP="005568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PRIVATELY OWNED VEHICLE (POV)</w:t>
                            </w:r>
                          </w:p>
                          <w:p w:rsidR="00556851" w:rsidRDefault="00556851" w:rsidP="005568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9578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TRAVEL AUTHORIZATION</w:t>
                            </w:r>
                          </w:p>
                          <w:p w:rsidR="00DA0E2C" w:rsidRPr="00095780" w:rsidRDefault="00DA0E2C" w:rsidP="00C070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-3.75pt;width:386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kAgQIAAA8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" stroked="f">
                <v:textbox>
                  <w:txbxContent>
                    <w:p w:rsidR="00556851" w:rsidRDefault="00556851" w:rsidP="005568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556851" w:rsidRDefault="00556851" w:rsidP="005568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PRIVATELY OWNED VEHICLE (POV)</w:t>
                      </w:r>
                    </w:p>
                    <w:p w:rsidR="00556851" w:rsidRDefault="00556851" w:rsidP="005568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9578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TRAVEL AUTHORIZATION</w:t>
                      </w:r>
                    </w:p>
                    <w:p w:rsidR="00DA0E2C" w:rsidRPr="00095780" w:rsidRDefault="00DA0E2C" w:rsidP="00C070EE">
                      <w:pPr>
                        <w:spacing w:after="0" w:line="240" w:lineRule="auto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E2">
        <w:rPr>
          <w:noProof/>
        </w:rPr>
        <w:drawing>
          <wp:inline distT="0" distB="0" distL="0" distR="0" wp14:anchorId="0B59F343" wp14:editId="14D5FF1F">
            <wp:extent cx="973246" cy="711911"/>
            <wp:effectExtent l="19050" t="0" r="0" b="0"/>
            <wp:docPr id="1" name="Picture 0" descr="LCC-logo-blue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-logo-blue-s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46" cy="7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E2C">
        <w:t xml:space="preserve"> </w:t>
      </w:r>
    </w:p>
    <w:p w:rsidR="00556851" w:rsidRDefault="00556851" w:rsidP="00BA7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851" w:rsidRDefault="00556851" w:rsidP="00BA7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1B0C">
        <w:rPr>
          <w:rFonts w:ascii="Arial" w:hAnsi="Arial" w:cs="Arial"/>
          <w:sz w:val="24"/>
          <w:szCs w:val="24"/>
        </w:rPr>
        <w:t xml:space="preserve">As a provision of my approval to utilize my </w:t>
      </w:r>
      <w:r>
        <w:rPr>
          <w:rFonts w:ascii="Arial" w:hAnsi="Arial" w:cs="Arial"/>
          <w:sz w:val="24"/>
          <w:szCs w:val="24"/>
        </w:rPr>
        <w:t>privately owned vehicle (POV)</w:t>
      </w:r>
      <w:r w:rsidRPr="00C41B0C">
        <w:rPr>
          <w:rFonts w:ascii="Arial" w:hAnsi="Arial" w:cs="Arial"/>
          <w:sz w:val="24"/>
          <w:szCs w:val="24"/>
        </w:rPr>
        <w:t xml:space="preserve"> for the f</w:t>
      </w:r>
      <w:r>
        <w:rPr>
          <w:rFonts w:ascii="Arial" w:hAnsi="Arial" w:cs="Arial"/>
          <w:sz w:val="24"/>
          <w:szCs w:val="24"/>
        </w:rPr>
        <w:t xml:space="preserve">ollowing </w:t>
      </w:r>
      <w:r>
        <w:rPr>
          <w:rFonts w:ascii="Arial" w:hAnsi="Arial" w:cs="Arial"/>
          <w:sz w:val="24"/>
          <w:szCs w:val="24"/>
        </w:rPr>
        <w:t>service and activities fee</w:t>
      </w:r>
      <w:r>
        <w:rPr>
          <w:rFonts w:ascii="Arial" w:hAnsi="Arial" w:cs="Arial"/>
          <w:sz w:val="24"/>
          <w:szCs w:val="24"/>
        </w:rPr>
        <w:t xml:space="preserve"> sponsored activity, </w:t>
      </w:r>
      <w:r w:rsidRPr="00C41B0C">
        <w:rPr>
          <w:rFonts w:ascii="Arial" w:hAnsi="Arial" w:cs="Arial"/>
          <w:sz w:val="24"/>
          <w:szCs w:val="24"/>
        </w:rPr>
        <w:t>I _________________________________ acknowledge and accept full responsibility for my safety and the safety of other Lower Columbia College students</w:t>
      </w:r>
      <w:r>
        <w:rPr>
          <w:rFonts w:ascii="Arial" w:hAnsi="Arial" w:cs="Arial"/>
          <w:sz w:val="24"/>
          <w:szCs w:val="24"/>
        </w:rPr>
        <w:t xml:space="preserve"> or employees</w:t>
      </w:r>
      <w:r w:rsidRPr="00C41B0C">
        <w:rPr>
          <w:rFonts w:ascii="Arial" w:hAnsi="Arial" w:cs="Arial"/>
          <w:sz w:val="24"/>
          <w:szCs w:val="24"/>
        </w:rPr>
        <w:t xml:space="preserve"> traveling with me to this event.</w:t>
      </w:r>
    </w:p>
    <w:p w:rsidR="00556851" w:rsidRDefault="00556851" w:rsidP="00BA7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55EF" w:rsidRPr="00BA7EE2" w:rsidRDefault="00AC2E9F" w:rsidP="00BA7E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E9F">
        <w:rPr>
          <w:rFonts w:ascii="Arial" w:hAnsi="Arial" w:cs="Arial"/>
          <w:b/>
          <w:sz w:val="24"/>
          <w:szCs w:val="24"/>
        </w:rPr>
        <w:t>DRIVER RESPONSIBILITIES AND INSURANCE REQUIREMENTS</w:t>
      </w:r>
    </w:p>
    <w:p w:rsidR="00BA7EE2" w:rsidRPr="00BA7EE2" w:rsidRDefault="00BA7EE2" w:rsidP="000A073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D42">
        <w:rPr>
          <w:rFonts w:ascii="Arial" w:hAnsi="Arial" w:cs="Arial"/>
          <w:b/>
          <w:sz w:val="20"/>
          <w:szCs w:val="20"/>
        </w:rPr>
        <w:t>OFM 12.30.30.a</w:t>
      </w:r>
    </w:p>
    <w:p w:rsidR="00356147" w:rsidRPr="00613D42" w:rsidRDefault="00AC2E9F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sz w:val="20"/>
          <w:szCs w:val="20"/>
        </w:rPr>
        <w:t xml:space="preserve">When driving privately owned vehicles (POVs) </w:t>
      </w:r>
      <w:r w:rsidR="00F21E10" w:rsidRPr="00613D42">
        <w:rPr>
          <w:rFonts w:ascii="Arial" w:hAnsi="Arial" w:cs="Arial"/>
          <w:sz w:val="20"/>
          <w:szCs w:val="20"/>
        </w:rPr>
        <w:t xml:space="preserve">on official state business, state drivers are to comply with </w:t>
      </w:r>
      <w:r w:rsidR="00356147" w:rsidRPr="00613D42">
        <w:rPr>
          <w:rFonts w:ascii="Arial" w:hAnsi="Arial" w:cs="Arial"/>
          <w:sz w:val="20"/>
          <w:szCs w:val="20"/>
        </w:rPr>
        <w:t>the state of Washington’s liability insurance laws, chapters 46.29 and 46.30 RCW. If an accident occurs when the</w:t>
      </w:r>
      <w:r w:rsidR="00F21E10" w:rsidRPr="00613D42">
        <w:rPr>
          <w:rFonts w:ascii="Arial" w:hAnsi="Arial" w:cs="Arial"/>
          <w:sz w:val="20"/>
          <w:szCs w:val="20"/>
        </w:rPr>
        <w:t xml:space="preserve"> state driver is operating a POV</w:t>
      </w:r>
      <w:r w:rsidR="00356147" w:rsidRPr="00613D42">
        <w:rPr>
          <w:rFonts w:ascii="Arial" w:hAnsi="Arial" w:cs="Arial"/>
          <w:sz w:val="20"/>
          <w:szCs w:val="20"/>
        </w:rPr>
        <w:t xml:space="preserve">, the state driver’s personal automobile insurance is primary and will be exhausted prior to application of the state’s self-insurance coverage. </w:t>
      </w:r>
      <w:r w:rsidR="00356147" w:rsidRPr="00613D42">
        <w:rPr>
          <w:rFonts w:ascii="Arial" w:hAnsi="Arial" w:cs="Arial"/>
          <w:b/>
          <w:sz w:val="20"/>
          <w:szCs w:val="20"/>
        </w:rPr>
        <w:t xml:space="preserve">Insurance deductibles are the responsibility of the </w:t>
      </w:r>
      <w:r w:rsidR="00F21E10" w:rsidRPr="00613D42">
        <w:rPr>
          <w:rFonts w:ascii="Arial" w:hAnsi="Arial" w:cs="Arial"/>
          <w:b/>
          <w:sz w:val="20"/>
          <w:szCs w:val="20"/>
        </w:rPr>
        <w:t>POV driver and are not reimbursable by the state.</w:t>
      </w:r>
      <w:r w:rsidR="00F21E10" w:rsidRPr="00613D42">
        <w:rPr>
          <w:rFonts w:ascii="Arial" w:hAnsi="Arial" w:cs="Arial"/>
          <w:sz w:val="20"/>
          <w:szCs w:val="20"/>
        </w:rPr>
        <w:t xml:space="preserve"> </w:t>
      </w:r>
    </w:p>
    <w:p w:rsidR="00BA7EE2" w:rsidRPr="00BA7EE2" w:rsidRDefault="00BA7EE2" w:rsidP="000A073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b/>
          <w:sz w:val="20"/>
          <w:szCs w:val="20"/>
        </w:rPr>
        <w:t>OFM 12.30.30.b</w:t>
      </w: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sz w:val="20"/>
          <w:szCs w:val="20"/>
        </w:rPr>
        <w:t xml:space="preserve">The driver is to operate a POV in a professional and safe manner, and comply with all Washington traffic laws and regulations. </w:t>
      </w:r>
    </w:p>
    <w:p w:rsidR="00F21E10" w:rsidRPr="00BA7EE2" w:rsidRDefault="00F21E10" w:rsidP="000A073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b/>
          <w:sz w:val="20"/>
          <w:szCs w:val="20"/>
        </w:rPr>
        <w:t>OFM 12.30.30.c</w:t>
      </w: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sz w:val="20"/>
          <w:szCs w:val="20"/>
        </w:rPr>
        <w:t>A POV driver involved in an accident is to complete a State of Washington Vehicle Accident Report (SF 137) as outlined in Subsection 12.30.30.20.b (10) and follow the procedures in Subsection 12.30.40.</w:t>
      </w: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sz w:val="20"/>
          <w:szCs w:val="20"/>
        </w:rPr>
        <w:t xml:space="preserve">The SF 137 may be found in the glove compartment of the motor vehicle or is available online at: </w:t>
      </w:r>
      <w:hyperlink r:id="rId5" w:history="1">
        <w:r w:rsidRPr="00613D42">
          <w:rPr>
            <w:rStyle w:val="Hyperlink"/>
            <w:rFonts w:ascii="Arial" w:hAnsi="Arial" w:cs="Arial"/>
            <w:sz w:val="20"/>
            <w:szCs w:val="20"/>
          </w:rPr>
          <w:t>http://www.ofm.wa.gov/rmd/vehicles/default.asp</w:t>
        </w:r>
      </w:hyperlink>
      <w:r w:rsidRPr="00613D42">
        <w:rPr>
          <w:rFonts w:ascii="Arial" w:hAnsi="Arial" w:cs="Arial"/>
          <w:sz w:val="20"/>
          <w:szCs w:val="20"/>
        </w:rPr>
        <w:t>.</w:t>
      </w: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13D42">
        <w:rPr>
          <w:rFonts w:ascii="Arial" w:hAnsi="Arial" w:cs="Arial"/>
          <w:b/>
          <w:sz w:val="20"/>
          <w:szCs w:val="20"/>
        </w:rPr>
        <w:t>OFM 12.30.30e</w:t>
      </w:r>
    </w:p>
    <w:p w:rsidR="00F21E10" w:rsidRPr="00613D42" w:rsidRDefault="00F21E10" w:rsidP="000A07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D42">
        <w:rPr>
          <w:rFonts w:ascii="Arial" w:hAnsi="Arial" w:cs="Arial"/>
          <w:sz w:val="20"/>
          <w:szCs w:val="20"/>
        </w:rPr>
        <w:t>Reimbursement for the use of a POV is not to exceed the private vehicle mileage reimbursement rate specified in Subsection 10.90.20 as authorized by RCW 43.03.060.</w:t>
      </w:r>
    </w:p>
    <w:p w:rsidR="00613D42" w:rsidRDefault="00613D42" w:rsidP="00613D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D42" w:rsidRPr="00BA7EE2" w:rsidRDefault="00613D42" w:rsidP="00613D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7EE2">
        <w:rPr>
          <w:rFonts w:ascii="Arial" w:hAnsi="Arial" w:cs="Arial"/>
          <w:b/>
          <w:sz w:val="24"/>
          <w:szCs w:val="24"/>
        </w:rPr>
        <w:t xml:space="preserve">Please visit the Office of Financial Management: </w:t>
      </w:r>
      <w:hyperlink r:id="rId6" w:history="1">
        <w:r w:rsidRPr="00BA7EE2">
          <w:rPr>
            <w:rStyle w:val="Hyperlink"/>
            <w:rFonts w:ascii="Arial" w:hAnsi="Arial" w:cs="Arial"/>
            <w:b/>
            <w:sz w:val="24"/>
            <w:szCs w:val="24"/>
          </w:rPr>
          <w:t>www.ofm.wa.gov</w:t>
        </w:r>
      </w:hyperlink>
      <w:r w:rsidRPr="00BA7EE2">
        <w:rPr>
          <w:rFonts w:ascii="Arial" w:hAnsi="Arial" w:cs="Arial"/>
          <w:b/>
          <w:sz w:val="24"/>
          <w:szCs w:val="24"/>
        </w:rPr>
        <w:t xml:space="preserve"> for additional information.</w:t>
      </w:r>
    </w:p>
    <w:p w:rsidR="00BA7EE2" w:rsidRDefault="00BA7EE2" w:rsidP="00BA7E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FBD" w:rsidRPr="00C41B0C" w:rsidRDefault="00E90573" w:rsidP="005568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understand the D</w:t>
      </w:r>
      <w:r w:rsidR="00BA7EE2">
        <w:rPr>
          <w:rFonts w:ascii="Arial" w:hAnsi="Arial" w:cs="Arial"/>
          <w:sz w:val="24"/>
          <w:szCs w:val="24"/>
        </w:rPr>
        <w:t xml:space="preserve">river </w:t>
      </w:r>
      <w:r>
        <w:rPr>
          <w:rFonts w:ascii="Arial" w:hAnsi="Arial" w:cs="Arial"/>
          <w:sz w:val="24"/>
          <w:szCs w:val="24"/>
        </w:rPr>
        <w:t>R</w:t>
      </w:r>
      <w:r w:rsidR="00BA7EE2">
        <w:rPr>
          <w:rFonts w:ascii="Arial" w:hAnsi="Arial" w:cs="Arial"/>
          <w:sz w:val="24"/>
          <w:szCs w:val="24"/>
        </w:rPr>
        <w:t xml:space="preserve">esponsibilities and </w:t>
      </w:r>
      <w:r>
        <w:rPr>
          <w:rFonts w:ascii="Arial" w:hAnsi="Arial" w:cs="Arial"/>
          <w:sz w:val="24"/>
          <w:szCs w:val="24"/>
        </w:rPr>
        <w:t>Insurance R</w:t>
      </w:r>
      <w:r w:rsidR="00BA7EE2">
        <w:rPr>
          <w:rFonts w:ascii="Arial" w:hAnsi="Arial" w:cs="Arial"/>
          <w:sz w:val="24"/>
          <w:szCs w:val="24"/>
        </w:rPr>
        <w:t>equirements.</w:t>
      </w:r>
      <w:r w:rsidR="00556851">
        <w:rPr>
          <w:rFonts w:ascii="Arial" w:hAnsi="Arial" w:cs="Arial"/>
          <w:sz w:val="24"/>
          <w:szCs w:val="24"/>
        </w:rPr>
        <w:t xml:space="preserve"> </w:t>
      </w:r>
      <w:r w:rsidR="00E26D74" w:rsidRPr="00C41B0C">
        <w:rPr>
          <w:rFonts w:ascii="Arial" w:hAnsi="Arial" w:cs="Arial"/>
          <w:sz w:val="24"/>
          <w:szCs w:val="24"/>
        </w:rPr>
        <w:t>I re</w:t>
      </w:r>
      <w:r w:rsidR="00C070EE" w:rsidRPr="00C41B0C">
        <w:rPr>
          <w:rFonts w:ascii="Arial" w:hAnsi="Arial" w:cs="Arial"/>
          <w:sz w:val="24"/>
          <w:szCs w:val="24"/>
        </w:rPr>
        <w:t>cognize my responsibility to fo</w:t>
      </w:r>
      <w:r w:rsidR="00E26D74" w:rsidRPr="00C41B0C">
        <w:rPr>
          <w:rFonts w:ascii="Arial" w:hAnsi="Arial" w:cs="Arial"/>
          <w:sz w:val="24"/>
          <w:szCs w:val="24"/>
        </w:rPr>
        <w:t xml:space="preserve">llow prudent safety measures and agree to engage in reasonable safety practices during transport </w:t>
      </w:r>
      <w:r w:rsidR="00E26D74" w:rsidRPr="00C41B0C">
        <w:rPr>
          <w:rFonts w:ascii="Arial" w:hAnsi="Arial" w:cs="Arial"/>
          <w:sz w:val="24"/>
          <w:szCs w:val="24"/>
          <w:u w:val="single"/>
        </w:rPr>
        <w:t>and</w:t>
      </w:r>
      <w:r w:rsidR="00E26D74" w:rsidRPr="00C41B0C">
        <w:rPr>
          <w:rFonts w:ascii="Arial" w:hAnsi="Arial" w:cs="Arial"/>
          <w:sz w:val="24"/>
          <w:szCs w:val="24"/>
        </w:rPr>
        <w:t xml:space="preserve"> while participating in this activity.</w:t>
      </w:r>
      <w:r>
        <w:rPr>
          <w:rFonts w:ascii="Arial" w:hAnsi="Arial" w:cs="Arial"/>
          <w:sz w:val="24"/>
          <w:szCs w:val="24"/>
        </w:rPr>
        <w:t xml:space="preserve">  As a result, I will hold the C</w:t>
      </w:r>
      <w:r w:rsidR="00E26D74" w:rsidRPr="00C41B0C">
        <w:rPr>
          <w:rFonts w:ascii="Arial" w:hAnsi="Arial" w:cs="Arial"/>
          <w:sz w:val="24"/>
          <w:szCs w:val="24"/>
        </w:rPr>
        <w:t>ollege blameless for the occurrence of any injury during transport or while participating in the event.</w:t>
      </w:r>
    </w:p>
    <w:p w:rsidR="00556851" w:rsidRPr="00556851" w:rsidRDefault="00E90573" w:rsidP="00556851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B61FBD" w:rsidRPr="00C41B0C" w:rsidRDefault="002A060D" w:rsidP="00556851">
      <w:pPr>
        <w:spacing w:line="360" w:lineRule="auto"/>
        <w:rPr>
          <w:rFonts w:ascii="Arial" w:hAnsi="Arial" w:cs="Arial"/>
          <w:sz w:val="24"/>
          <w:szCs w:val="24"/>
        </w:rPr>
      </w:pPr>
      <w:r w:rsidRPr="00C41B0C">
        <w:rPr>
          <w:rFonts w:ascii="Arial" w:hAnsi="Arial" w:cs="Arial"/>
          <w:sz w:val="24"/>
          <w:szCs w:val="24"/>
        </w:rPr>
        <w:t>Activity</w:t>
      </w:r>
      <w:r w:rsidR="00B61FBD" w:rsidRPr="00C41B0C">
        <w:rPr>
          <w:rFonts w:ascii="Arial" w:hAnsi="Arial" w:cs="Arial"/>
          <w:sz w:val="24"/>
          <w:szCs w:val="24"/>
        </w:rPr>
        <w:t>/Event ____________________________________</w:t>
      </w:r>
      <w:r w:rsidRPr="00C41B0C">
        <w:rPr>
          <w:rFonts w:ascii="Arial" w:hAnsi="Arial" w:cs="Arial"/>
          <w:sz w:val="24"/>
          <w:szCs w:val="24"/>
        </w:rPr>
        <w:t>_____</w:t>
      </w:r>
      <w:r w:rsidR="00307615" w:rsidRPr="00C41B0C">
        <w:rPr>
          <w:rFonts w:ascii="Arial" w:hAnsi="Arial" w:cs="Arial"/>
          <w:sz w:val="24"/>
          <w:szCs w:val="24"/>
        </w:rPr>
        <w:t>_</w:t>
      </w:r>
      <w:r w:rsidRPr="00C41B0C">
        <w:rPr>
          <w:rFonts w:ascii="Arial" w:hAnsi="Arial" w:cs="Arial"/>
          <w:sz w:val="24"/>
          <w:szCs w:val="24"/>
        </w:rPr>
        <w:tab/>
      </w:r>
      <w:r w:rsidR="00307615" w:rsidRPr="00C41B0C">
        <w:rPr>
          <w:rFonts w:ascii="Arial" w:hAnsi="Arial" w:cs="Arial"/>
          <w:sz w:val="24"/>
          <w:szCs w:val="24"/>
        </w:rPr>
        <w:t xml:space="preserve">   </w:t>
      </w:r>
      <w:r w:rsidR="00E90573">
        <w:rPr>
          <w:rFonts w:ascii="Arial" w:hAnsi="Arial" w:cs="Arial"/>
          <w:sz w:val="24"/>
          <w:szCs w:val="24"/>
        </w:rPr>
        <w:tab/>
      </w:r>
      <w:r w:rsidR="00B61FBD" w:rsidRPr="00C41B0C">
        <w:rPr>
          <w:rFonts w:ascii="Arial" w:hAnsi="Arial" w:cs="Arial"/>
          <w:sz w:val="24"/>
          <w:szCs w:val="24"/>
        </w:rPr>
        <w:t>Date</w:t>
      </w:r>
      <w:r w:rsidRPr="00C41B0C">
        <w:rPr>
          <w:rFonts w:ascii="Arial" w:hAnsi="Arial" w:cs="Arial"/>
          <w:sz w:val="24"/>
          <w:szCs w:val="24"/>
        </w:rPr>
        <w:t xml:space="preserve"> ________</w:t>
      </w:r>
      <w:r w:rsidR="00307615" w:rsidRPr="00C41B0C">
        <w:rPr>
          <w:rFonts w:ascii="Arial" w:hAnsi="Arial" w:cs="Arial"/>
          <w:sz w:val="24"/>
          <w:szCs w:val="24"/>
        </w:rPr>
        <w:t>__</w:t>
      </w:r>
    </w:p>
    <w:p w:rsidR="00B61FBD" w:rsidRPr="00C41B0C" w:rsidRDefault="00556851" w:rsidP="005568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</w:t>
      </w:r>
      <w:r w:rsidR="00B61FBD" w:rsidRPr="00C41B0C">
        <w:rPr>
          <w:rFonts w:ascii="Arial" w:hAnsi="Arial" w:cs="Arial"/>
          <w:sz w:val="24"/>
          <w:szCs w:val="24"/>
        </w:rPr>
        <w:t xml:space="preserve"> Signature _____________</w:t>
      </w:r>
      <w:r w:rsidR="002A060D" w:rsidRPr="00C41B0C">
        <w:rPr>
          <w:rFonts w:ascii="Arial" w:hAnsi="Arial" w:cs="Arial"/>
          <w:sz w:val="24"/>
          <w:szCs w:val="24"/>
        </w:rPr>
        <w:t>__</w:t>
      </w:r>
      <w:r w:rsidR="00E90573">
        <w:rPr>
          <w:rFonts w:ascii="Arial" w:hAnsi="Arial" w:cs="Arial"/>
          <w:sz w:val="24"/>
          <w:szCs w:val="24"/>
        </w:rPr>
        <w:t>_</w:t>
      </w:r>
      <w:r w:rsidR="002A060D" w:rsidRPr="00C41B0C">
        <w:rPr>
          <w:rFonts w:ascii="Arial" w:hAnsi="Arial" w:cs="Arial"/>
          <w:sz w:val="24"/>
          <w:szCs w:val="24"/>
        </w:rPr>
        <w:t>______________________</w:t>
      </w:r>
      <w:r w:rsidR="00307615" w:rsidRPr="00C41B0C">
        <w:rPr>
          <w:rFonts w:ascii="Arial" w:hAnsi="Arial" w:cs="Arial"/>
          <w:sz w:val="24"/>
          <w:szCs w:val="24"/>
        </w:rPr>
        <w:t>__</w:t>
      </w:r>
      <w:r w:rsidR="002A060D" w:rsidRPr="00C41B0C">
        <w:rPr>
          <w:rFonts w:ascii="Arial" w:hAnsi="Arial" w:cs="Arial"/>
          <w:sz w:val="24"/>
          <w:szCs w:val="24"/>
        </w:rPr>
        <w:tab/>
      </w:r>
      <w:r w:rsidR="00307615" w:rsidRPr="00C41B0C">
        <w:rPr>
          <w:rFonts w:ascii="Arial" w:hAnsi="Arial" w:cs="Arial"/>
          <w:sz w:val="24"/>
          <w:szCs w:val="24"/>
        </w:rPr>
        <w:t xml:space="preserve">  </w:t>
      </w:r>
      <w:r w:rsidR="00E9057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A060D" w:rsidRPr="00C41B0C">
        <w:rPr>
          <w:rFonts w:ascii="Arial" w:hAnsi="Arial" w:cs="Arial"/>
          <w:sz w:val="24"/>
          <w:szCs w:val="24"/>
        </w:rPr>
        <w:t>Date ________</w:t>
      </w:r>
      <w:r w:rsidR="00307615" w:rsidRPr="00C41B0C">
        <w:rPr>
          <w:rFonts w:ascii="Arial" w:hAnsi="Arial" w:cs="Arial"/>
          <w:sz w:val="24"/>
          <w:szCs w:val="24"/>
        </w:rPr>
        <w:t>__</w:t>
      </w:r>
    </w:p>
    <w:p w:rsidR="00B61FBD" w:rsidRPr="00C41B0C" w:rsidRDefault="00B61FBD" w:rsidP="00307615">
      <w:pPr>
        <w:spacing w:line="360" w:lineRule="auto"/>
        <w:rPr>
          <w:rFonts w:ascii="Arial" w:hAnsi="Arial" w:cs="Arial"/>
          <w:sz w:val="24"/>
          <w:szCs w:val="24"/>
        </w:rPr>
      </w:pPr>
      <w:r w:rsidRPr="00C41B0C">
        <w:rPr>
          <w:rFonts w:ascii="Arial" w:hAnsi="Arial" w:cs="Arial"/>
          <w:sz w:val="24"/>
          <w:szCs w:val="24"/>
        </w:rPr>
        <w:t xml:space="preserve">Advisor </w:t>
      </w:r>
      <w:r w:rsidR="00E90573">
        <w:rPr>
          <w:rFonts w:ascii="Arial" w:hAnsi="Arial" w:cs="Arial"/>
          <w:sz w:val="24"/>
          <w:szCs w:val="24"/>
        </w:rPr>
        <w:t>Print &amp; Sign</w:t>
      </w:r>
      <w:r w:rsidRPr="00C41B0C">
        <w:rPr>
          <w:rFonts w:ascii="Arial" w:hAnsi="Arial" w:cs="Arial"/>
          <w:sz w:val="24"/>
          <w:szCs w:val="24"/>
        </w:rPr>
        <w:t xml:space="preserve"> ____________________________________</w:t>
      </w:r>
      <w:r w:rsidR="002A060D" w:rsidRPr="00C41B0C">
        <w:rPr>
          <w:rFonts w:ascii="Arial" w:hAnsi="Arial" w:cs="Arial"/>
          <w:sz w:val="24"/>
          <w:szCs w:val="24"/>
        </w:rPr>
        <w:t>_</w:t>
      </w:r>
      <w:r w:rsidR="00307615" w:rsidRPr="00C41B0C">
        <w:rPr>
          <w:rFonts w:ascii="Arial" w:hAnsi="Arial" w:cs="Arial"/>
          <w:sz w:val="24"/>
          <w:szCs w:val="24"/>
        </w:rPr>
        <w:t>__</w:t>
      </w:r>
      <w:r w:rsidR="002A060D" w:rsidRPr="00C41B0C">
        <w:rPr>
          <w:rFonts w:ascii="Arial" w:hAnsi="Arial" w:cs="Arial"/>
          <w:sz w:val="24"/>
          <w:szCs w:val="24"/>
        </w:rPr>
        <w:tab/>
        <w:t>Date ________</w:t>
      </w:r>
      <w:r w:rsidR="00307615" w:rsidRPr="00C41B0C">
        <w:rPr>
          <w:rFonts w:ascii="Arial" w:hAnsi="Arial" w:cs="Arial"/>
          <w:sz w:val="24"/>
          <w:szCs w:val="24"/>
        </w:rPr>
        <w:t>__</w:t>
      </w:r>
    </w:p>
    <w:p w:rsidR="00B61FBD" w:rsidRPr="00C41B0C" w:rsidRDefault="00B61FBD" w:rsidP="00307615">
      <w:pPr>
        <w:spacing w:line="360" w:lineRule="auto"/>
        <w:rPr>
          <w:rFonts w:ascii="Arial" w:hAnsi="Arial" w:cs="Arial"/>
          <w:sz w:val="24"/>
          <w:szCs w:val="24"/>
        </w:rPr>
      </w:pPr>
      <w:r w:rsidRPr="00C41B0C">
        <w:rPr>
          <w:rFonts w:ascii="Arial" w:hAnsi="Arial" w:cs="Arial"/>
          <w:sz w:val="24"/>
          <w:szCs w:val="24"/>
        </w:rPr>
        <w:t>Student Programs Approval ___</w:t>
      </w:r>
      <w:r w:rsidR="002A060D" w:rsidRPr="00C41B0C">
        <w:rPr>
          <w:rFonts w:ascii="Arial" w:hAnsi="Arial" w:cs="Arial"/>
          <w:sz w:val="24"/>
          <w:szCs w:val="24"/>
        </w:rPr>
        <w:t>__________________________</w:t>
      </w:r>
      <w:r w:rsidR="00307615" w:rsidRPr="00C41B0C">
        <w:rPr>
          <w:rFonts w:ascii="Arial" w:hAnsi="Arial" w:cs="Arial"/>
          <w:sz w:val="24"/>
          <w:szCs w:val="24"/>
        </w:rPr>
        <w:t>__</w:t>
      </w:r>
      <w:r w:rsidR="002A060D" w:rsidRPr="00C41B0C">
        <w:rPr>
          <w:rFonts w:ascii="Arial" w:hAnsi="Arial" w:cs="Arial"/>
          <w:sz w:val="24"/>
          <w:szCs w:val="24"/>
        </w:rPr>
        <w:tab/>
      </w:r>
      <w:r w:rsidR="00307615" w:rsidRPr="00C41B0C">
        <w:rPr>
          <w:rFonts w:ascii="Arial" w:hAnsi="Arial" w:cs="Arial"/>
          <w:sz w:val="24"/>
          <w:szCs w:val="24"/>
        </w:rPr>
        <w:t xml:space="preserve">   </w:t>
      </w:r>
      <w:r w:rsidR="00E90573">
        <w:rPr>
          <w:rFonts w:ascii="Arial" w:hAnsi="Arial" w:cs="Arial"/>
          <w:sz w:val="24"/>
          <w:szCs w:val="24"/>
        </w:rPr>
        <w:tab/>
      </w:r>
      <w:r w:rsidR="002A060D" w:rsidRPr="00C41B0C">
        <w:rPr>
          <w:rFonts w:ascii="Arial" w:hAnsi="Arial" w:cs="Arial"/>
          <w:sz w:val="24"/>
          <w:szCs w:val="24"/>
        </w:rPr>
        <w:t>Date ________</w:t>
      </w:r>
      <w:r w:rsidR="00307615" w:rsidRPr="00C41B0C">
        <w:rPr>
          <w:rFonts w:ascii="Arial" w:hAnsi="Arial" w:cs="Arial"/>
          <w:sz w:val="24"/>
          <w:szCs w:val="24"/>
        </w:rPr>
        <w:t>__</w:t>
      </w:r>
    </w:p>
    <w:p w:rsidR="00855CD7" w:rsidRPr="00855CD7" w:rsidRDefault="00E90573" w:rsidP="00556851">
      <w:pPr>
        <w:spacing w:line="360" w:lineRule="auto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:rsidR="00E26D74" w:rsidRDefault="00556851" w:rsidP="0055685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Driver</w:t>
      </w:r>
      <w:r w:rsidR="00B61FBD" w:rsidRPr="00C41B0C">
        <w:rPr>
          <w:rFonts w:ascii="Arial" w:hAnsi="Arial" w:cs="Arial"/>
          <w:i/>
          <w:sz w:val="24"/>
          <w:szCs w:val="24"/>
        </w:rPr>
        <w:t xml:space="preserve"> must provide current driver’s</w:t>
      </w:r>
      <w:r>
        <w:rPr>
          <w:rFonts w:ascii="Arial" w:hAnsi="Arial" w:cs="Arial"/>
          <w:i/>
          <w:sz w:val="24"/>
          <w:szCs w:val="24"/>
        </w:rPr>
        <w:t xml:space="preserve"> license and proof of insurance to the Student Activities Office when submitting this form. </w:t>
      </w:r>
    </w:p>
    <w:sectPr w:rsidR="00E26D74" w:rsidSect="0055685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5C"/>
    <w:rsid w:val="00095780"/>
    <w:rsid w:val="000A073C"/>
    <w:rsid w:val="00211654"/>
    <w:rsid w:val="002A060D"/>
    <w:rsid w:val="00307615"/>
    <w:rsid w:val="003555EF"/>
    <w:rsid w:val="00356147"/>
    <w:rsid w:val="003960AA"/>
    <w:rsid w:val="00556851"/>
    <w:rsid w:val="00613D42"/>
    <w:rsid w:val="00636EF9"/>
    <w:rsid w:val="00855CD7"/>
    <w:rsid w:val="00A4345C"/>
    <w:rsid w:val="00AC2E9F"/>
    <w:rsid w:val="00B12100"/>
    <w:rsid w:val="00B61FBD"/>
    <w:rsid w:val="00BA7EE2"/>
    <w:rsid w:val="00C070EE"/>
    <w:rsid w:val="00C41B0C"/>
    <w:rsid w:val="00DA0E2C"/>
    <w:rsid w:val="00E26D74"/>
    <w:rsid w:val="00E90573"/>
    <w:rsid w:val="00F2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C7C8879F-7730-4BDB-B1ED-5443DB0A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m.wa.gov" TargetMode="External"/><Relationship Id="rId5" Type="http://schemas.openxmlformats.org/officeDocument/2006/relationships/hyperlink" Target="http://www.ofm.wa.gov/rmd/vehicles/default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runningstart</dc:creator>
  <cp:keywords/>
  <dc:description/>
  <cp:lastModifiedBy>Ahmadifard, Roxana</cp:lastModifiedBy>
  <cp:revision>2</cp:revision>
  <cp:lastPrinted>2015-07-29T22:28:00Z</cp:lastPrinted>
  <dcterms:created xsi:type="dcterms:W3CDTF">2015-07-29T23:39:00Z</dcterms:created>
  <dcterms:modified xsi:type="dcterms:W3CDTF">2015-07-29T23:39:00Z</dcterms:modified>
</cp:coreProperties>
</file>