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18" w:rsidRDefault="00BC41EE" w:rsidP="00674490">
      <w:pPr>
        <w:jc w:val="center"/>
      </w:pPr>
      <w:r>
        <w:rPr>
          <w:noProof/>
        </w:rPr>
        <w:drawing>
          <wp:inline distT="0" distB="0" distL="0" distR="0">
            <wp:extent cx="990600" cy="747147"/>
            <wp:effectExtent l="0" t="0" r="0" b="0"/>
            <wp:docPr id="1" name="Picture 0" descr="This is the LCC mountains and rivers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C newlogo.bmp"/>
                    <pic:cNvPicPr>
                      <a:picLocks noChangeAspect="1" noChangeArrowheads="1"/>
                    </pic:cNvPicPr>
                  </pic:nvPicPr>
                  <pic:blipFill>
                    <a:blip r:embed="rId8" cstate="print"/>
                    <a:srcRect/>
                    <a:stretch>
                      <a:fillRect/>
                    </a:stretch>
                  </pic:blipFill>
                  <pic:spPr bwMode="auto">
                    <a:xfrm>
                      <a:off x="0" y="0"/>
                      <a:ext cx="996953" cy="751939"/>
                    </a:xfrm>
                    <a:prstGeom prst="rect">
                      <a:avLst/>
                    </a:prstGeom>
                    <a:noFill/>
                    <a:ln w="9525">
                      <a:noFill/>
                      <a:miter lim="800000"/>
                      <a:headEnd/>
                      <a:tailEnd/>
                    </a:ln>
                  </pic:spPr>
                </pic:pic>
              </a:graphicData>
            </a:graphic>
          </wp:inline>
        </w:drawing>
      </w:r>
    </w:p>
    <w:p w:rsidR="00A858CF" w:rsidRDefault="00674490" w:rsidP="008F7E6C">
      <w:pPr>
        <w:pStyle w:val="Title"/>
      </w:pPr>
      <w:r w:rsidRPr="008F7E6C">
        <w:t>Institutional Review Board</w:t>
      </w:r>
      <w:r w:rsidR="008F7E6C" w:rsidRPr="008F7E6C">
        <w:t xml:space="preserve"> (IRB) </w:t>
      </w:r>
      <w:r w:rsidR="003C194D" w:rsidRPr="008F7E6C">
        <w:t>Request</w:t>
      </w:r>
      <w:r w:rsidRPr="008F7E6C">
        <w:t xml:space="preserve"> for </w:t>
      </w:r>
    </w:p>
    <w:p w:rsidR="008F7E6C" w:rsidRDefault="00A858CF" w:rsidP="00156DDD">
      <w:pPr>
        <w:pStyle w:val="Title"/>
      </w:pPr>
      <w:r>
        <w:t>Certificate of Exemption</w:t>
      </w:r>
    </w:p>
    <w:p w:rsidR="00156DDD" w:rsidRPr="00156DDD" w:rsidRDefault="00156DDD" w:rsidP="00156DDD"/>
    <w:p w:rsidR="00A858CF" w:rsidRDefault="00A858CF" w:rsidP="00A858CF">
      <w:r>
        <w:t xml:space="preserve">The Institutional Review Board at Lower Columbia College is charged with upholding </w:t>
      </w:r>
      <w:hyperlink r:id="rId9" w:history="1">
        <w:r w:rsidRPr="00390835">
          <w:rPr>
            <w:rStyle w:val="Hyperlink"/>
          </w:rPr>
          <w:t>Policy Number 320</w:t>
        </w:r>
      </w:hyperlink>
      <w:r>
        <w:t xml:space="preserve">: Policy for the Protection of Human Subjects.  Individuals who desire to conduct research of any kind within the context of the institution (including but not limited to involvement of LCC students, employees, or facilities) must receive approval from the Institutional Review Board before proceeding.  </w:t>
      </w:r>
    </w:p>
    <w:p w:rsidR="00A858CF" w:rsidRDefault="00A858CF" w:rsidP="00A858CF">
      <w:r>
        <w:t>Please fill out the form below and submit it with a copy of the</w:t>
      </w:r>
      <w:r w:rsidR="003328A2">
        <w:t xml:space="preserve"> proposed instrument/</w:t>
      </w:r>
      <w:r>
        <w:t xml:space="preserve">project to the chair of the Institutional Review Board (e-mail to </w:t>
      </w:r>
      <w:hyperlink r:id="rId10" w:history="1">
        <w:r w:rsidRPr="00520B9D">
          <w:rPr>
            <w:rStyle w:val="Hyperlink"/>
          </w:rPr>
          <w:t>whall@lowercolumbia.edu</w:t>
        </w:r>
      </w:hyperlink>
      <w:r>
        <w:t xml:space="preserve"> or send to Wendy Hall, Lower Columbia College, </w:t>
      </w:r>
      <w:proofErr w:type="gramStart"/>
      <w:r>
        <w:t>1600</w:t>
      </w:r>
      <w:proofErr w:type="gramEnd"/>
      <w:r>
        <w:t xml:space="preserve"> Maple Street, Longview, WA, 98632).  </w:t>
      </w:r>
    </w:p>
    <w:p w:rsidR="00156DDD" w:rsidRDefault="00156DDD" w:rsidP="00A858CF">
      <w:r>
        <w:t>In order to be considered exempt, research projects must meet the following “exemption from reporting” requirements:</w:t>
      </w:r>
    </w:p>
    <w:p w:rsidR="00A858CF" w:rsidRDefault="00A858CF" w:rsidP="00A858CF">
      <w:pPr>
        <w:pStyle w:val="ListParagraph"/>
        <w:numPr>
          <w:ilvl w:val="0"/>
          <w:numId w:val="7"/>
        </w:numPr>
      </w:pPr>
      <w:r>
        <w:t xml:space="preserve">Research conducted in established or commonly accepted educational settings, involving normal educational practices, </w:t>
      </w:r>
      <w:r w:rsidR="00156DDD">
        <w:t>including but not limited to</w:t>
      </w:r>
      <w:r>
        <w:t xml:space="preserve">: </w:t>
      </w:r>
    </w:p>
    <w:p w:rsidR="00A858CF" w:rsidRDefault="009E3A25" w:rsidP="00A858CF">
      <w:pPr>
        <w:pStyle w:val="ListParagraph"/>
        <w:numPr>
          <w:ilvl w:val="1"/>
          <w:numId w:val="7"/>
        </w:numPr>
      </w:pPr>
      <w:r>
        <w:t>R</w:t>
      </w:r>
      <w:r w:rsidR="00A858CF">
        <w:t xml:space="preserve">esearch on regular and special educational instructional strategies, or </w:t>
      </w:r>
    </w:p>
    <w:p w:rsidR="00A858CF" w:rsidRDefault="009E3A25" w:rsidP="00A858CF">
      <w:pPr>
        <w:pStyle w:val="ListParagraph"/>
        <w:numPr>
          <w:ilvl w:val="1"/>
          <w:numId w:val="7"/>
        </w:numPr>
      </w:pPr>
      <w:r>
        <w:t>R</w:t>
      </w:r>
      <w:r w:rsidR="00A858CF">
        <w:t xml:space="preserve">esearch on the effectiveness or the comparison among instructional techniques, </w:t>
      </w:r>
      <w:r w:rsidR="00646F19">
        <w:t xml:space="preserve">achievement of student learning outcomes, </w:t>
      </w:r>
      <w:r w:rsidR="00A858CF">
        <w:t xml:space="preserve">curricula, or classroom management methods. </w:t>
      </w:r>
    </w:p>
    <w:p w:rsidR="00A858CF" w:rsidRDefault="00A858CF" w:rsidP="00A858CF">
      <w:pPr>
        <w:pStyle w:val="ListParagraph"/>
        <w:numPr>
          <w:ilvl w:val="0"/>
          <w:numId w:val="7"/>
        </w:numPr>
      </w:pPr>
      <w:r>
        <w:t>Research involving the use of educational tests (cognitive, diagnostic, aptitude,</w:t>
      </w:r>
      <w:r w:rsidR="00156DDD">
        <w:t xml:space="preserve"> achievement), survey or</w:t>
      </w:r>
      <w:r>
        <w:t xml:space="preserve"> </w:t>
      </w:r>
      <w:r w:rsidR="009E3A25">
        <w:t xml:space="preserve">interview </w:t>
      </w:r>
      <w:r>
        <w:t xml:space="preserve">procedures </w:t>
      </w:r>
      <w:r w:rsidR="00156DDD">
        <w:t xml:space="preserve">involving normal educational practices, </w:t>
      </w:r>
      <w:r>
        <w:t xml:space="preserve">or observation of public behavior, unless: </w:t>
      </w:r>
    </w:p>
    <w:p w:rsidR="00A858CF" w:rsidRDefault="009E3A25" w:rsidP="00A858CF">
      <w:pPr>
        <w:pStyle w:val="ListParagraph"/>
        <w:numPr>
          <w:ilvl w:val="1"/>
          <w:numId w:val="7"/>
        </w:numPr>
      </w:pPr>
      <w:r>
        <w:t>I</w:t>
      </w:r>
      <w:r w:rsidR="00A858CF">
        <w:t>nformation obtained is recorded in such a manner that human subjects can be identified, directly or through identifiers linked to the subjects; and/or</w:t>
      </w:r>
    </w:p>
    <w:p w:rsidR="009E3A25" w:rsidRDefault="009E3A25" w:rsidP="00FF0FC8">
      <w:pPr>
        <w:pStyle w:val="ListParagraph"/>
        <w:numPr>
          <w:ilvl w:val="1"/>
          <w:numId w:val="7"/>
        </w:numPr>
      </w:pPr>
      <w:r>
        <w:t>A</w:t>
      </w:r>
      <w:r w:rsidR="00A858CF">
        <w:t xml:space="preserve">ny disclosure of the human subject’s responses outside the research could reasonable place the subjects at risk of criminal or civil liability or be damaging to the subjects’ financial standing, employability, or reputation. </w:t>
      </w:r>
    </w:p>
    <w:p w:rsidR="00A40B7A" w:rsidRDefault="00A40B7A" w:rsidP="00FF0FC8">
      <w:r>
        <w:sym w:font="Webdings" w:char="F031"/>
      </w:r>
      <w:r>
        <w:t xml:space="preserve"> I </w:t>
      </w:r>
      <w:r w:rsidR="00A858CF">
        <w:t xml:space="preserve">believe </w:t>
      </w:r>
      <w:r w:rsidR="009E3A25">
        <w:t>this</w:t>
      </w:r>
      <w:r w:rsidR="00A858CF">
        <w:t xml:space="preserve"> project qualifies for a certificate of exemption</w:t>
      </w:r>
      <w:r>
        <w:t>.</w:t>
      </w:r>
    </w:p>
    <w:p w:rsidR="00156DDD" w:rsidRDefault="00156DDD" w:rsidP="00156DDD">
      <w:r>
        <w:t>Name</w:t>
      </w:r>
      <w:r w:rsidR="009E3A25">
        <w:t xml:space="preserve"> (typing name constitutes e-signature)</w:t>
      </w:r>
      <w:r>
        <w:t>:_______________________________________</w:t>
      </w:r>
      <w:r w:rsidR="009E3A25">
        <w:t>__</w:t>
      </w:r>
      <w:r>
        <w:t>___________</w:t>
      </w:r>
    </w:p>
    <w:p w:rsidR="00156DDD" w:rsidRDefault="00156DDD" w:rsidP="00156DDD">
      <w:r>
        <w:t>Date</w:t>
      </w:r>
      <w:proofErr w:type="gramStart"/>
      <w:r>
        <w:t>:_</w:t>
      </w:r>
      <w:proofErr w:type="gramEnd"/>
      <w:r>
        <w:t>___________________________________________________________________________________</w:t>
      </w:r>
    </w:p>
    <w:p w:rsidR="009E3A25" w:rsidRDefault="009E3A25" w:rsidP="00156DDD">
      <w:r w:rsidRPr="009E3A25">
        <w:t>Project title</w:t>
      </w:r>
      <w:proofErr w:type="gramStart"/>
      <w:r>
        <w:t>:_</w:t>
      </w:r>
      <w:proofErr w:type="gramEnd"/>
      <w:r>
        <w:t>_____________________________________________________________________________</w:t>
      </w:r>
    </w:p>
    <w:p w:rsidR="00156DDD" w:rsidRDefault="00156DDD" w:rsidP="00156DDD">
      <w:r>
        <w:t>Phone number</w:t>
      </w:r>
      <w:proofErr w:type="gramStart"/>
      <w:r>
        <w:t>:_</w:t>
      </w:r>
      <w:proofErr w:type="gramEnd"/>
      <w:r>
        <w:t>___________________________________________________________________________</w:t>
      </w:r>
    </w:p>
    <w:p w:rsidR="00FF0FC8" w:rsidRDefault="00156DDD" w:rsidP="00156DDD">
      <w:r>
        <w:t>Email address</w:t>
      </w:r>
      <w:proofErr w:type="gramStart"/>
      <w:r>
        <w:t>:_</w:t>
      </w:r>
      <w:proofErr w:type="gramEnd"/>
      <w:r>
        <w:t>____________________________________________________________________________</w:t>
      </w:r>
    </w:p>
    <w:p w:rsidR="00F050A3" w:rsidRPr="008F7E6C" w:rsidRDefault="00F050A3" w:rsidP="00156DDD">
      <w:r>
        <w:t>Certificate of Exemption granted by IRB (date, chair):_______________________________________</w:t>
      </w:r>
      <w:bookmarkStart w:id="0" w:name="_GoBack"/>
      <w:bookmarkEnd w:id="0"/>
      <w:r>
        <w:t>_______</w:t>
      </w:r>
    </w:p>
    <w:sectPr w:rsidR="00F050A3" w:rsidRPr="008F7E6C" w:rsidSect="00A40B7A">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4" w:rsidRDefault="008945B4" w:rsidP="008F7E6C">
      <w:pPr>
        <w:spacing w:after="0" w:line="240" w:lineRule="auto"/>
      </w:pPr>
      <w:r>
        <w:separator/>
      </w:r>
    </w:p>
  </w:endnote>
  <w:endnote w:type="continuationSeparator" w:id="0">
    <w:p w:rsidR="008945B4" w:rsidRDefault="008945B4" w:rsidP="008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C" w:rsidRDefault="008F7E6C">
    <w:pPr>
      <w:pStyle w:val="Footer"/>
    </w:pPr>
    <w:r>
      <w:t>WH/ECR/MS</w:t>
    </w:r>
    <w:r w:rsidR="00A858CF">
      <w:t xml:space="preserve"> Word Accessibility Checker/2021.01.20</w:t>
    </w:r>
  </w:p>
  <w:p w:rsidR="008F7E6C" w:rsidRDefault="008F7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4" w:rsidRDefault="008945B4" w:rsidP="008F7E6C">
      <w:pPr>
        <w:spacing w:after="0" w:line="240" w:lineRule="auto"/>
      </w:pPr>
      <w:r>
        <w:separator/>
      </w:r>
    </w:p>
  </w:footnote>
  <w:footnote w:type="continuationSeparator" w:id="0">
    <w:p w:rsidR="008945B4" w:rsidRDefault="008945B4" w:rsidP="008F7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861"/>
    <w:multiLevelType w:val="hybridMultilevel"/>
    <w:tmpl w:val="DDDA8D9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D2EFF"/>
    <w:multiLevelType w:val="hybridMultilevel"/>
    <w:tmpl w:val="42A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070FC"/>
    <w:multiLevelType w:val="hybridMultilevel"/>
    <w:tmpl w:val="7B28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D050E"/>
    <w:multiLevelType w:val="hybridMultilevel"/>
    <w:tmpl w:val="7D849B82"/>
    <w:lvl w:ilvl="0" w:tplc="0DC22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B0FA3"/>
    <w:multiLevelType w:val="hybridMultilevel"/>
    <w:tmpl w:val="2AB6F414"/>
    <w:lvl w:ilvl="0" w:tplc="8CDA06E8">
      <w:start w:val="1"/>
      <w:numFmt w:val="bullet"/>
      <w:lvlText w:val="1"/>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834C6"/>
    <w:multiLevelType w:val="hybridMultilevel"/>
    <w:tmpl w:val="772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51DB2"/>
    <w:multiLevelType w:val="hybridMultilevel"/>
    <w:tmpl w:val="E626C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90"/>
    <w:rsid w:val="000F1618"/>
    <w:rsid w:val="000F193C"/>
    <w:rsid w:val="00156DDD"/>
    <w:rsid w:val="001B28A6"/>
    <w:rsid w:val="00285E7F"/>
    <w:rsid w:val="003328A2"/>
    <w:rsid w:val="00390835"/>
    <w:rsid w:val="003928E2"/>
    <w:rsid w:val="003C194D"/>
    <w:rsid w:val="005235EA"/>
    <w:rsid w:val="00646F19"/>
    <w:rsid w:val="00674490"/>
    <w:rsid w:val="006B29DF"/>
    <w:rsid w:val="006F1BB6"/>
    <w:rsid w:val="00836F3F"/>
    <w:rsid w:val="008945B4"/>
    <w:rsid w:val="008D508B"/>
    <w:rsid w:val="008F7E6C"/>
    <w:rsid w:val="00953670"/>
    <w:rsid w:val="00983BEF"/>
    <w:rsid w:val="0099377A"/>
    <w:rsid w:val="009B63F6"/>
    <w:rsid w:val="009C04D2"/>
    <w:rsid w:val="009E3A25"/>
    <w:rsid w:val="009E4E9E"/>
    <w:rsid w:val="00A40B7A"/>
    <w:rsid w:val="00A66AB9"/>
    <w:rsid w:val="00A858CF"/>
    <w:rsid w:val="00BC41EE"/>
    <w:rsid w:val="00C2746D"/>
    <w:rsid w:val="00C70F28"/>
    <w:rsid w:val="00CA60A6"/>
    <w:rsid w:val="00DA415D"/>
    <w:rsid w:val="00E355FB"/>
    <w:rsid w:val="00F050A3"/>
    <w:rsid w:val="00F06D68"/>
    <w:rsid w:val="00F30276"/>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0"/>
    <w:rPr>
      <w:rFonts w:ascii="Tahoma" w:hAnsi="Tahoma" w:cs="Tahoma"/>
      <w:sz w:val="16"/>
      <w:szCs w:val="16"/>
    </w:rPr>
  </w:style>
  <w:style w:type="character" w:styleId="Hyperlink">
    <w:name w:val="Hyperlink"/>
    <w:basedOn w:val="DefaultParagraphFont"/>
    <w:uiPriority w:val="99"/>
    <w:unhideWhenUsed/>
    <w:rsid w:val="003C194D"/>
    <w:rPr>
      <w:color w:val="0000FF"/>
      <w:u w:val="single"/>
    </w:rPr>
  </w:style>
  <w:style w:type="table" w:styleId="TableGrid">
    <w:name w:val="Table Grid"/>
    <w:basedOn w:val="TableNormal"/>
    <w:uiPriority w:val="59"/>
    <w:rsid w:val="00983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55FB"/>
    <w:pPr>
      <w:ind w:left="720"/>
      <w:contextualSpacing/>
    </w:pPr>
  </w:style>
  <w:style w:type="paragraph" w:styleId="Title">
    <w:name w:val="Title"/>
    <w:basedOn w:val="Normal"/>
    <w:next w:val="Normal"/>
    <w:link w:val="TitleChar"/>
    <w:uiPriority w:val="10"/>
    <w:qFormat/>
    <w:rsid w:val="008F7E6C"/>
    <w:pPr>
      <w:spacing w:after="0" w:line="240" w:lineRule="auto"/>
      <w:contextualSpacing/>
      <w:jc w:val="center"/>
    </w:pPr>
    <w:rPr>
      <w:rFonts w:ascii="Arial Black" w:eastAsiaTheme="majorEastAsia" w:hAnsi="Arial Black" w:cstheme="majorBidi"/>
      <w:spacing w:val="-10"/>
      <w:kern w:val="28"/>
      <w:sz w:val="34"/>
      <w:szCs w:val="56"/>
    </w:rPr>
  </w:style>
  <w:style w:type="character" w:customStyle="1" w:styleId="TitleChar">
    <w:name w:val="Title Char"/>
    <w:basedOn w:val="DefaultParagraphFont"/>
    <w:link w:val="Title"/>
    <w:uiPriority w:val="10"/>
    <w:rsid w:val="008F7E6C"/>
    <w:rPr>
      <w:rFonts w:ascii="Arial Black" w:eastAsiaTheme="majorEastAsia" w:hAnsi="Arial Black" w:cstheme="majorBidi"/>
      <w:spacing w:val="-10"/>
      <w:kern w:val="28"/>
      <w:sz w:val="34"/>
      <w:szCs w:val="56"/>
    </w:rPr>
  </w:style>
  <w:style w:type="paragraph" w:styleId="Header">
    <w:name w:val="header"/>
    <w:basedOn w:val="Normal"/>
    <w:link w:val="HeaderChar"/>
    <w:uiPriority w:val="99"/>
    <w:unhideWhenUsed/>
    <w:rsid w:val="008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6C"/>
    <w:rPr>
      <w:sz w:val="22"/>
      <w:szCs w:val="22"/>
    </w:rPr>
  </w:style>
  <w:style w:type="paragraph" w:styleId="Footer">
    <w:name w:val="footer"/>
    <w:basedOn w:val="Normal"/>
    <w:link w:val="FooterChar"/>
    <w:uiPriority w:val="99"/>
    <w:unhideWhenUsed/>
    <w:rsid w:val="008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6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0"/>
    <w:rPr>
      <w:rFonts w:ascii="Tahoma" w:hAnsi="Tahoma" w:cs="Tahoma"/>
      <w:sz w:val="16"/>
      <w:szCs w:val="16"/>
    </w:rPr>
  </w:style>
  <w:style w:type="character" w:styleId="Hyperlink">
    <w:name w:val="Hyperlink"/>
    <w:basedOn w:val="DefaultParagraphFont"/>
    <w:uiPriority w:val="99"/>
    <w:unhideWhenUsed/>
    <w:rsid w:val="003C194D"/>
    <w:rPr>
      <w:color w:val="0000FF"/>
      <w:u w:val="single"/>
    </w:rPr>
  </w:style>
  <w:style w:type="table" w:styleId="TableGrid">
    <w:name w:val="Table Grid"/>
    <w:basedOn w:val="TableNormal"/>
    <w:uiPriority w:val="59"/>
    <w:rsid w:val="00983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55FB"/>
    <w:pPr>
      <w:ind w:left="720"/>
      <w:contextualSpacing/>
    </w:pPr>
  </w:style>
  <w:style w:type="paragraph" w:styleId="Title">
    <w:name w:val="Title"/>
    <w:basedOn w:val="Normal"/>
    <w:next w:val="Normal"/>
    <w:link w:val="TitleChar"/>
    <w:uiPriority w:val="10"/>
    <w:qFormat/>
    <w:rsid w:val="008F7E6C"/>
    <w:pPr>
      <w:spacing w:after="0" w:line="240" w:lineRule="auto"/>
      <w:contextualSpacing/>
      <w:jc w:val="center"/>
    </w:pPr>
    <w:rPr>
      <w:rFonts w:ascii="Arial Black" w:eastAsiaTheme="majorEastAsia" w:hAnsi="Arial Black" w:cstheme="majorBidi"/>
      <w:spacing w:val="-10"/>
      <w:kern w:val="28"/>
      <w:sz w:val="34"/>
      <w:szCs w:val="56"/>
    </w:rPr>
  </w:style>
  <w:style w:type="character" w:customStyle="1" w:styleId="TitleChar">
    <w:name w:val="Title Char"/>
    <w:basedOn w:val="DefaultParagraphFont"/>
    <w:link w:val="Title"/>
    <w:uiPriority w:val="10"/>
    <w:rsid w:val="008F7E6C"/>
    <w:rPr>
      <w:rFonts w:ascii="Arial Black" w:eastAsiaTheme="majorEastAsia" w:hAnsi="Arial Black" w:cstheme="majorBidi"/>
      <w:spacing w:val="-10"/>
      <w:kern w:val="28"/>
      <w:sz w:val="34"/>
      <w:szCs w:val="56"/>
    </w:rPr>
  </w:style>
  <w:style w:type="paragraph" w:styleId="Header">
    <w:name w:val="header"/>
    <w:basedOn w:val="Normal"/>
    <w:link w:val="HeaderChar"/>
    <w:uiPriority w:val="99"/>
    <w:unhideWhenUsed/>
    <w:rsid w:val="008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6C"/>
    <w:rPr>
      <w:sz w:val="22"/>
      <w:szCs w:val="22"/>
    </w:rPr>
  </w:style>
  <w:style w:type="paragraph" w:styleId="Footer">
    <w:name w:val="footer"/>
    <w:basedOn w:val="Normal"/>
    <w:link w:val="FooterChar"/>
    <w:uiPriority w:val="99"/>
    <w:unhideWhenUsed/>
    <w:rsid w:val="008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all@lowercolumbia.edu" TargetMode="External"/><Relationship Id="rId4" Type="http://schemas.openxmlformats.org/officeDocument/2006/relationships/settings" Target="settings.xml"/><Relationship Id="rId9" Type="http://schemas.openxmlformats.org/officeDocument/2006/relationships/hyperlink" Target="https://lowercolumbia.edu/publications/administrative-policies/3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2597</CharactersWithSpaces>
  <SharedDoc>false</SharedDoc>
  <HLinks>
    <vt:vector size="6" baseType="variant">
      <vt:variant>
        <vt:i4>7864389</vt:i4>
      </vt:variant>
      <vt:variant>
        <vt:i4>0</vt:i4>
      </vt:variant>
      <vt:variant>
        <vt:i4>0</vt:i4>
      </vt:variant>
      <vt:variant>
        <vt:i4>5</vt:i4>
      </vt:variant>
      <vt:variant>
        <vt:lpwstr>mailto:whall@lowercolumbia.edu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dc:creator>
  <cp:lastModifiedBy>Wendy Hall</cp:lastModifiedBy>
  <cp:revision>8</cp:revision>
  <dcterms:created xsi:type="dcterms:W3CDTF">2021-01-20T19:49:00Z</dcterms:created>
  <dcterms:modified xsi:type="dcterms:W3CDTF">2021-01-20T20:55:00Z</dcterms:modified>
</cp:coreProperties>
</file>